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F8" w:rsidRDefault="00874D99" w:rsidP="0076467B">
      <w:pPr>
        <w:pStyle w:val="a4"/>
        <w:jc w:val="right"/>
      </w:pPr>
      <w:r>
        <w:t>УТВЕРЖДАЮ:</w:t>
      </w:r>
    </w:p>
    <w:p w:rsidR="00874D99" w:rsidRDefault="00874D99" w:rsidP="0076467B">
      <w:pPr>
        <w:pStyle w:val="a4"/>
        <w:jc w:val="right"/>
      </w:pPr>
      <w:r>
        <w:t xml:space="preserve">Начальник УСЗН </w:t>
      </w:r>
    </w:p>
    <w:p w:rsidR="00874D99" w:rsidRDefault="00874D99" w:rsidP="0076467B">
      <w:pPr>
        <w:pStyle w:val="a4"/>
        <w:jc w:val="right"/>
      </w:pPr>
      <w:r>
        <w:t>______________</w:t>
      </w:r>
      <w:r w:rsidR="00B96EA2">
        <w:t>Буров В.А.</w:t>
      </w:r>
    </w:p>
    <w:p w:rsidR="00874D99" w:rsidRDefault="00874D99" w:rsidP="0076467B">
      <w:pPr>
        <w:pStyle w:val="a4"/>
        <w:jc w:val="right"/>
      </w:pPr>
    </w:p>
    <w:p w:rsidR="004916F8" w:rsidRDefault="004916F8" w:rsidP="004916F8">
      <w:pPr>
        <w:pStyle w:val="a4"/>
        <w:jc w:val="center"/>
      </w:pPr>
    </w:p>
    <w:p w:rsidR="004916F8" w:rsidRDefault="004916F8" w:rsidP="004916F8">
      <w:pPr>
        <w:pStyle w:val="a4"/>
        <w:jc w:val="center"/>
      </w:pPr>
      <w:r>
        <w:rPr>
          <w:b/>
          <w:bCs/>
          <w:sz w:val="27"/>
          <w:szCs w:val="27"/>
        </w:rPr>
        <w:t>ОТЧЕТ</w:t>
      </w:r>
    </w:p>
    <w:p w:rsidR="004916F8" w:rsidRDefault="004916F8" w:rsidP="004916F8">
      <w:pPr>
        <w:pStyle w:val="a4"/>
        <w:jc w:val="center"/>
      </w:pPr>
      <w:r>
        <w:rPr>
          <w:sz w:val="27"/>
          <w:szCs w:val="27"/>
        </w:rPr>
        <w:t xml:space="preserve">о результатах деятельности </w:t>
      </w:r>
      <w:r w:rsidR="0076467B">
        <w:rPr>
          <w:sz w:val="27"/>
          <w:szCs w:val="27"/>
        </w:rPr>
        <w:t>Управления социальной защиты населения администрации Еткульского муниципального района</w:t>
      </w:r>
      <w:r>
        <w:rPr>
          <w:sz w:val="27"/>
          <w:szCs w:val="27"/>
        </w:rPr>
        <w:t>, и об использовании</w:t>
      </w:r>
      <w:r>
        <w:rPr>
          <w:sz w:val="27"/>
          <w:szCs w:val="27"/>
        </w:rPr>
        <w:br/>
        <w:t>закрепленного за ним муниципального имущества за 20</w:t>
      </w:r>
      <w:r w:rsidR="0076467B">
        <w:rPr>
          <w:sz w:val="27"/>
          <w:szCs w:val="27"/>
        </w:rPr>
        <w:t>1</w:t>
      </w:r>
      <w:r w:rsidR="00B96EA2">
        <w:rPr>
          <w:sz w:val="27"/>
          <w:szCs w:val="27"/>
        </w:rPr>
        <w:t>9</w:t>
      </w:r>
      <w:r>
        <w:rPr>
          <w:sz w:val="27"/>
          <w:szCs w:val="27"/>
        </w:rPr>
        <w:t xml:space="preserve"> год</w:t>
      </w:r>
    </w:p>
    <w:p w:rsidR="004916F8" w:rsidRDefault="004916F8" w:rsidP="004916F8">
      <w:pPr>
        <w:pStyle w:val="a4"/>
        <w:jc w:val="center"/>
      </w:pPr>
      <w:r>
        <w:rPr>
          <w:sz w:val="27"/>
          <w:szCs w:val="27"/>
        </w:rPr>
        <w:t>Раздел 1. Общие сведения об учреждении</w:t>
      </w:r>
    </w:p>
    <w:p w:rsidR="004916F8" w:rsidRDefault="004916F8" w:rsidP="004916F8">
      <w:pPr>
        <w:pStyle w:val="a4"/>
        <w:rPr>
          <w:sz w:val="27"/>
          <w:szCs w:val="27"/>
        </w:rPr>
      </w:pPr>
      <w:r>
        <w:rPr>
          <w:sz w:val="27"/>
          <w:szCs w:val="27"/>
        </w:rPr>
        <w:t>1.1. Перечень видов деятельности учреждения.</w:t>
      </w:r>
    </w:p>
    <w:p w:rsidR="004916F8" w:rsidRDefault="004916F8" w:rsidP="004916F8">
      <w:pPr>
        <w:pStyle w:val="a4"/>
        <w:rPr>
          <w:sz w:val="27"/>
          <w:szCs w:val="27"/>
        </w:rPr>
      </w:pPr>
      <w:r>
        <w:rPr>
          <w:sz w:val="27"/>
          <w:szCs w:val="27"/>
        </w:rPr>
        <w:t>1.1.1. Основные виды деятельности.</w:t>
      </w:r>
    </w:p>
    <w:p w:rsidR="004E3636" w:rsidRPr="004E3636" w:rsidRDefault="004E3636" w:rsidP="004E3636">
      <w:pPr>
        <w:pStyle w:val="a4"/>
      </w:pPr>
      <w:r w:rsidRPr="004E3636">
        <w:t>Коды и наименования основных видов деятельности учреждения по Общероссийскому классификатору видов экономической деятельности (</w:t>
      </w:r>
      <w:hyperlink r:id="rId5" w:history="1">
        <w:r w:rsidRPr="004E3636">
          <w:rPr>
            <w:rStyle w:val="a5"/>
          </w:rPr>
          <w:t>ОКВЭД</w:t>
        </w:r>
      </w:hyperlink>
      <w:r w:rsidRPr="004E3636">
        <w:t>)-</w:t>
      </w:r>
      <w:r w:rsidRPr="004E3636">
        <w:rPr>
          <w:b/>
          <w:bCs/>
        </w:rPr>
        <w:t>75.11.31</w:t>
      </w:r>
      <w:r w:rsidRPr="004E3636">
        <w:t xml:space="preserve"> в соответствии с учредительными документами учреждения (Выписка из Единого государственного реестра юридических лиц </w:t>
      </w:r>
      <w:proofErr w:type="gramStart"/>
      <w:r w:rsidR="00124F8F">
        <w:t>–д</w:t>
      </w:r>
      <w:proofErr w:type="gramEnd"/>
      <w:r w:rsidR="00124F8F">
        <w:t>еятельность органов местного самоуправления)</w:t>
      </w:r>
    </w:p>
    <w:p w:rsidR="004916F8" w:rsidRDefault="004916F8" w:rsidP="004916F8">
      <w:pPr>
        <w:pStyle w:val="a4"/>
        <w:rPr>
          <w:sz w:val="27"/>
          <w:szCs w:val="27"/>
        </w:rPr>
      </w:pPr>
      <w:r>
        <w:rPr>
          <w:sz w:val="27"/>
          <w:szCs w:val="27"/>
        </w:rPr>
        <w:t>1.1.2. Иные виды деятельности.</w:t>
      </w:r>
    </w:p>
    <w:p w:rsidR="004916F8" w:rsidRDefault="004E3636" w:rsidP="004916F8">
      <w:pPr>
        <w:pStyle w:val="a4"/>
      </w:pPr>
      <w:r w:rsidRPr="004E3636">
        <w:t xml:space="preserve">Коды и наименования иных видов деятельности учреждения, не являющихся основными, по </w:t>
      </w:r>
      <w:hyperlink r:id="rId6" w:history="1">
        <w:r w:rsidRPr="004E3636">
          <w:rPr>
            <w:rStyle w:val="a5"/>
          </w:rPr>
          <w:t>ОКВЭД</w:t>
        </w:r>
      </w:hyperlink>
      <w:r w:rsidRPr="004E3636">
        <w:t>-</w:t>
      </w:r>
      <w:r w:rsidRPr="004E3636">
        <w:rPr>
          <w:b/>
          <w:bCs/>
        </w:rPr>
        <w:t>85.3</w:t>
      </w:r>
      <w:r w:rsidRPr="004E3636">
        <w:t xml:space="preserve"> в соответствии с учредительными документами учреждения</w:t>
      </w:r>
      <w:r>
        <w:t xml:space="preserve"> (</w:t>
      </w:r>
      <w:r w:rsidRPr="004E3636">
        <w:t xml:space="preserve"> Выписка из Единого государственного реестра юридических лиц </w:t>
      </w:r>
      <w:proofErr w:type="gramStart"/>
      <w:r w:rsidR="00124F8F">
        <w:t>-п</w:t>
      </w:r>
      <w:proofErr w:type="gramEnd"/>
      <w:r w:rsidR="00124F8F">
        <w:t>редоставление социальных услуг)</w:t>
      </w:r>
    </w:p>
    <w:p w:rsidR="004916F8" w:rsidRDefault="004916F8" w:rsidP="004916F8">
      <w:pPr>
        <w:pStyle w:val="a4"/>
      </w:pPr>
      <w:r>
        <w:rPr>
          <w:sz w:val="27"/>
          <w:szCs w:val="27"/>
        </w:rPr>
        <w:t>1.2. Перечень услуг (работ), которые оказываются потребителям за плату.</w:t>
      </w:r>
    </w:p>
    <w:p w:rsidR="004916F8" w:rsidRDefault="004E3636" w:rsidP="004916F8">
      <w:pPr>
        <w:pStyle w:val="a4"/>
      </w:pPr>
      <w:r>
        <w:t>Услуг</w:t>
      </w:r>
      <w:proofErr w:type="gramStart"/>
      <w:r>
        <w:t>и(</w:t>
      </w:r>
      <w:proofErr w:type="gramEnd"/>
      <w:r>
        <w:t xml:space="preserve"> работы) за плату не оказываются</w:t>
      </w:r>
    </w:p>
    <w:tbl>
      <w:tblPr>
        <w:tblW w:w="99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4189"/>
        <w:gridCol w:w="5112"/>
      </w:tblGrid>
      <w:tr w:rsidR="004916F8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Наименование услуги (работы)</w:t>
            </w:r>
          </w:p>
        </w:tc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Потребители услуги (работы)</w:t>
            </w:r>
          </w:p>
        </w:tc>
      </w:tr>
      <w:tr w:rsidR="004916F8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E3636">
            <w:pPr>
              <w:pStyle w:val="a4"/>
              <w:jc w:val="center"/>
            </w:pPr>
            <w:r>
              <w:t>-</w:t>
            </w:r>
          </w:p>
        </w:tc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E3636">
            <w:pPr>
              <w:pStyle w:val="a4"/>
              <w:jc w:val="center"/>
            </w:pPr>
            <w:r>
              <w:t>-</w:t>
            </w:r>
          </w:p>
        </w:tc>
      </w:tr>
    </w:tbl>
    <w:p w:rsidR="004916F8" w:rsidRDefault="004916F8" w:rsidP="004916F8">
      <w:pPr>
        <w:pStyle w:val="a4"/>
      </w:pPr>
    </w:p>
    <w:p w:rsidR="004916F8" w:rsidRDefault="004916F8" w:rsidP="004916F8">
      <w:pPr>
        <w:pStyle w:val="a4"/>
      </w:pPr>
      <w:r>
        <w:rPr>
          <w:sz w:val="27"/>
          <w:szCs w:val="27"/>
        </w:rPr>
        <w:t>1.3. Перечень разрешительных документов</w:t>
      </w:r>
      <w:bookmarkStart w:id="0" w:name="sdfootnote1anc"/>
      <w:r w:rsidR="000958E2">
        <w:fldChar w:fldCharType="begin"/>
      </w:r>
      <w:r>
        <w:instrText xml:space="preserve"> HYPERLINK "" \l "sdfootnote1sym#sdfootnote1sym" </w:instrText>
      </w:r>
      <w:r w:rsidR="000958E2">
        <w:fldChar w:fldCharType="separate"/>
      </w:r>
      <w:r>
        <w:rPr>
          <w:rStyle w:val="a3"/>
          <w:sz w:val="14"/>
          <w:szCs w:val="14"/>
          <w:vertAlign w:val="superscript"/>
        </w:rPr>
        <w:t>1</w:t>
      </w:r>
      <w:r w:rsidR="000958E2">
        <w:fldChar w:fldCharType="end"/>
      </w:r>
      <w:bookmarkEnd w:id="0"/>
      <w:r>
        <w:rPr>
          <w:sz w:val="27"/>
          <w:szCs w:val="27"/>
        </w:rPr>
        <w:t xml:space="preserve">. </w:t>
      </w:r>
    </w:p>
    <w:p w:rsidR="004916F8" w:rsidRDefault="004916F8" w:rsidP="004916F8">
      <w:pPr>
        <w:pStyle w:val="a4"/>
      </w:pPr>
    </w:p>
    <w:tbl>
      <w:tblPr>
        <w:tblW w:w="99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7"/>
        <w:gridCol w:w="4386"/>
        <w:gridCol w:w="1534"/>
        <w:gridCol w:w="1534"/>
        <w:gridCol w:w="1834"/>
      </w:tblGrid>
      <w:tr w:rsidR="004916F8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Наименование документа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Номер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Дата выдачи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Срок действия</w:t>
            </w:r>
          </w:p>
        </w:tc>
      </w:tr>
      <w:tr w:rsidR="002C51CD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>
            <w:pPr>
              <w:pStyle w:val="a4"/>
              <w:jc w:val="center"/>
            </w:pPr>
            <w:r>
              <w:t>1</w:t>
            </w: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>
            <w:pPr>
              <w:pStyle w:val="a4"/>
              <w:jc w:val="center"/>
            </w:pPr>
            <w:r>
              <w:t>Постановление Главы Еткульского района» О реорганизации системы органов социальной защиты населения на территории Челябинской области и подготовке к созданию единой пенсионной службы в Еткульском районе»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>
            <w:pPr>
              <w:pStyle w:val="a4"/>
              <w:jc w:val="center"/>
            </w:pPr>
            <w:r>
              <w:t>331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>
            <w:pPr>
              <w:pStyle w:val="a4"/>
              <w:jc w:val="center"/>
            </w:pPr>
            <w:r>
              <w:t>27.06.2001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>
            <w:pPr>
              <w:pStyle w:val="a4"/>
              <w:jc w:val="center"/>
            </w:pPr>
            <w:r>
              <w:t>-</w:t>
            </w:r>
          </w:p>
        </w:tc>
      </w:tr>
      <w:tr w:rsidR="00C67B69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67B69" w:rsidRDefault="00C67B69">
            <w:pPr>
              <w:pStyle w:val="a4"/>
              <w:jc w:val="center"/>
            </w:pPr>
            <w:r>
              <w:t>2</w:t>
            </w: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67B69" w:rsidRDefault="00DE5909" w:rsidP="00DE5909">
            <w:pPr>
              <w:pStyle w:val="a4"/>
              <w:jc w:val="center"/>
            </w:pPr>
            <w:r>
              <w:t>Постановление администрации Еткульского муниципального района « Об утверждении структуры Управления социальной защиты населения администрации Еткульского муниципального района»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67B69" w:rsidRDefault="00DE5909" w:rsidP="00DE5909">
            <w:pPr>
              <w:pStyle w:val="a4"/>
              <w:jc w:val="center"/>
            </w:pPr>
            <w:r>
              <w:t>385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67B69" w:rsidRDefault="00DE5909">
            <w:pPr>
              <w:pStyle w:val="a4"/>
              <w:jc w:val="center"/>
            </w:pPr>
            <w:r>
              <w:t>01.12.2016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67B69" w:rsidRDefault="00226032">
            <w:pPr>
              <w:pStyle w:val="a4"/>
              <w:jc w:val="center"/>
            </w:pPr>
            <w:r>
              <w:t>-</w:t>
            </w:r>
          </w:p>
        </w:tc>
      </w:tr>
      <w:tr w:rsidR="002C51CD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26032">
            <w:pPr>
              <w:pStyle w:val="a4"/>
              <w:jc w:val="center"/>
            </w:pPr>
            <w:r>
              <w:t>3</w:t>
            </w: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 w:rsidP="00DE5909">
            <w:pPr>
              <w:pStyle w:val="a4"/>
              <w:jc w:val="center"/>
            </w:pPr>
            <w:r>
              <w:t xml:space="preserve">Решение Собрания депутатов Еткульского муниципального района « Об утверждении в новой редакции Положения об </w:t>
            </w:r>
            <w:r w:rsidR="00DE5909">
              <w:t>У</w:t>
            </w:r>
            <w:r>
              <w:t>правлении социальной защиты населения администрации Еткульского муниципального района»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 w:rsidP="0057214C">
            <w:pPr>
              <w:pStyle w:val="a4"/>
              <w:jc w:val="center"/>
            </w:pPr>
            <w:r>
              <w:t xml:space="preserve"> </w:t>
            </w:r>
            <w:r w:rsidR="0057214C">
              <w:t>328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57214C">
            <w:pPr>
              <w:pStyle w:val="a4"/>
              <w:jc w:val="center"/>
            </w:pPr>
            <w:r>
              <w:t>31.01.2018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>
            <w:pPr>
              <w:pStyle w:val="a4"/>
              <w:jc w:val="center"/>
            </w:pPr>
            <w:r>
              <w:t>-</w:t>
            </w:r>
          </w:p>
        </w:tc>
      </w:tr>
      <w:tr w:rsidR="004916F8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226032">
            <w:pPr>
              <w:pStyle w:val="a4"/>
              <w:jc w:val="center"/>
            </w:pPr>
            <w:r>
              <w:t>4</w:t>
            </w: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C2346">
            <w:pPr>
              <w:pStyle w:val="a4"/>
              <w:jc w:val="center"/>
            </w:pPr>
            <w:r>
              <w:t>Свидетельство о внесении записи в Единый государственный реестр юридических лиц о юридическом лице, зарегистрированном до 01.07.2002</w:t>
            </w:r>
            <w:proofErr w:type="gramStart"/>
            <w:r>
              <w:t>г(</w:t>
            </w:r>
            <w:proofErr w:type="gramEnd"/>
            <w:r>
              <w:t xml:space="preserve"> основной государственный регистрационный № 1027401637383</w:t>
            </w:r>
            <w:r w:rsidR="002C51CD">
              <w:t>)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C2346">
            <w:pPr>
              <w:pStyle w:val="a4"/>
              <w:jc w:val="center"/>
            </w:pPr>
            <w:proofErr w:type="gramStart"/>
            <w:r>
              <w:t>Р</w:t>
            </w:r>
            <w:proofErr w:type="gramEnd"/>
            <w:r>
              <w:t xml:space="preserve"> 57001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C2346">
            <w:pPr>
              <w:pStyle w:val="a4"/>
              <w:jc w:val="center"/>
            </w:pPr>
            <w:r>
              <w:t>23.12.2002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E3636">
            <w:pPr>
              <w:pStyle w:val="a4"/>
              <w:jc w:val="center"/>
            </w:pPr>
            <w:r>
              <w:t>-</w:t>
            </w:r>
          </w:p>
        </w:tc>
      </w:tr>
      <w:tr w:rsidR="004C2346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C2346" w:rsidRDefault="00226032">
            <w:pPr>
              <w:pStyle w:val="a4"/>
              <w:jc w:val="center"/>
            </w:pPr>
            <w:r>
              <w:t>5</w:t>
            </w: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C2346" w:rsidRDefault="004C2346">
            <w:pPr>
              <w:pStyle w:val="a4"/>
              <w:jc w:val="center"/>
            </w:pPr>
            <w:r>
              <w:t>Свидетельство о постановке на учет юридического лица в налоговом органе по месту нахождения на территории РФ</w:t>
            </w:r>
            <w:r w:rsidR="002C51CD">
              <w:t xml:space="preserve"> </w:t>
            </w:r>
            <w:proofErr w:type="gramStart"/>
            <w:r w:rsidR="002C51CD">
              <w:t xml:space="preserve">( </w:t>
            </w:r>
            <w:proofErr w:type="gramEnd"/>
            <w:r w:rsidR="002C51CD">
              <w:t>ИНН /7430005395/КПП 743001001)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C2346" w:rsidRDefault="002C51CD">
            <w:pPr>
              <w:pStyle w:val="a4"/>
              <w:jc w:val="center"/>
            </w:pPr>
            <w:r>
              <w:t>Серия 74№ 004079166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C2346" w:rsidRDefault="002C51CD">
            <w:pPr>
              <w:pStyle w:val="a4"/>
              <w:jc w:val="center"/>
            </w:pPr>
            <w:r>
              <w:t>27.06.2001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C2346" w:rsidRDefault="002C51CD">
            <w:pPr>
              <w:pStyle w:val="a4"/>
              <w:jc w:val="center"/>
            </w:pPr>
            <w:r>
              <w:t>Подлежит замене в случае изменения приведенных в нем сведений, а также в случае порчи, утери</w:t>
            </w:r>
          </w:p>
        </w:tc>
      </w:tr>
    </w:tbl>
    <w:p w:rsidR="004916F8" w:rsidRDefault="004916F8" w:rsidP="004916F8">
      <w:pPr>
        <w:pStyle w:val="a4"/>
      </w:pPr>
    </w:p>
    <w:p w:rsidR="004916F8" w:rsidRDefault="004916F8" w:rsidP="004916F8">
      <w:pPr>
        <w:pStyle w:val="a4"/>
      </w:pPr>
      <w:r>
        <w:rPr>
          <w:sz w:val="27"/>
          <w:szCs w:val="27"/>
        </w:rPr>
        <w:t>1.4. Количество штатных единиц учреждения (чел.).</w:t>
      </w:r>
    </w:p>
    <w:p w:rsidR="004916F8" w:rsidRDefault="004916F8" w:rsidP="004916F8">
      <w:pPr>
        <w:pStyle w:val="a4"/>
      </w:pPr>
    </w:p>
    <w:tbl>
      <w:tblPr>
        <w:tblW w:w="100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7"/>
        <w:gridCol w:w="4728"/>
        <w:gridCol w:w="2173"/>
        <w:gridCol w:w="2522"/>
      </w:tblGrid>
      <w:tr w:rsidR="004916F8">
        <w:trPr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44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Значение показателя</w:t>
            </w:r>
          </w:p>
        </w:tc>
      </w:tr>
      <w:tr w:rsidR="004916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/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на начало </w:t>
            </w:r>
            <w:r>
              <w:lastRenderedPageBreak/>
              <w:t>отчетного года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lastRenderedPageBreak/>
              <w:t xml:space="preserve">на конец отчетного </w:t>
            </w:r>
            <w:r>
              <w:lastRenderedPageBreak/>
              <w:t>года</w:t>
            </w:r>
          </w:p>
        </w:tc>
      </w:tr>
      <w:tr w:rsidR="004916F8">
        <w:trPr>
          <w:trHeight w:val="210"/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21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4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210" w:lineRule="atLeast"/>
            </w:pPr>
            <w:r>
              <w:t>Штатная численность</w:t>
            </w:r>
            <w:bookmarkStart w:id="1" w:name="sdfootnote2anc"/>
            <w:r w:rsidR="000958E2">
              <w:fldChar w:fldCharType="begin"/>
            </w:r>
            <w:r>
              <w:instrText xml:space="preserve"> HYPERLINK "" \l "sdfootnote2sym#sdfootnote2sym" </w:instrText>
            </w:r>
            <w:r w:rsidR="000958E2">
              <w:fldChar w:fldCharType="separate"/>
            </w:r>
            <w:r>
              <w:rPr>
                <w:rStyle w:val="a3"/>
                <w:sz w:val="14"/>
                <w:szCs w:val="14"/>
                <w:vertAlign w:val="superscript"/>
              </w:rPr>
              <w:t>2</w:t>
            </w:r>
            <w:r w:rsidR="000958E2">
              <w:fldChar w:fldCharType="end"/>
            </w:r>
            <w:bookmarkEnd w:id="1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22603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22603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 w:rsidR="004916F8">
        <w:trPr>
          <w:trHeight w:val="210"/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210" w:lineRule="atLeast"/>
              <w:jc w:val="center"/>
            </w:pPr>
            <w:r>
              <w:t>2</w:t>
            </w:r>
          </w:p>
        </w:tc>
        <w:tc>
          <w:tcPr>
            <w:tcW w:w="4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210" w:lineRule="atLeast"/>
            </w:pPr>
            <w:r>
              <w:t>Фактическая численность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22603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22603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 w:rsidR="004916F8">
        <w:trPr>
          <w:trHeight w:val="210"/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210" w:lineRule="atLeast"/>
              <w:jc w:val="center"/>
            </w:pPr>
            <w:r>
              <w:t>3</w:t>
            </w:r>
          </w:p>
        </w:tc>
        <w:tc>
          <w:tcPr>
            <w:tcW w:w="4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210" w:lineRule="atLeast"/>
            </w:pPr>
            <w:r>
              <w:t>Количество работников с высшим образованием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A5351B" w:rsidP="0032457F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2457F">
              <w:rPr>
                <w:sz w:val="22"/>
              </w:rPr>
              <w:t>3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60FBB" w:rsidP="0032457F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2457F">
              <w:rPr>
                <w:sz w:val="22"/>
              </w:rPr>
              <w:t>3</w:t>
            </w:r>
          </w:p>
        </w:tc>
      </w:tr>
      <w:tr w:rsidR="004916F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195" w:lineRule="atLeast"/>
              <w:jc w:val="center"/>
            </w:pPr>
            <w:r>
              <w:t>4</w:t>
            </w:r>
          </w:p>
        </w:tc>
        <w:tc>
          <w:tcPr>
            <w:tcW w:w="4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195" w:lineRule="atLeast"/>
            </w:pPr>
            <w:r>
              <w:t xml:space="preserve">Количество работников со средним специальным образованием 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60FBB" w:rsidP="0032457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57F">
              <w:rPr>
                <w:sz w:val="20"/>
              </w:rPr>
              <w:t>5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4234E" w:rsidP="0032457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57F">
              <w:rPr>
                <w:sz w:val="20"/>
              </w:rPr>
              <w:t>5</w:t>
            </w:r>
            <w:bookmarkStart w:id="2" w:name="_GoBack"/>
            <w:bookmarkEnd w:id="2"/>
          </w:p>
        </w:tc>
      </w:tr>
    </w:tbl>
    <w:p w:rsidR="004916F8" w:rsidRDefault="004916F8" w:rsidP="004916F8">
      <w:pPr>
        <w:pStyle w:val="a4"/>
        <w:rPr>
          <w:sz w:val="27"/>
          <w:szCs w:val="27"/>
        </w:rPr>
      </w:pPr>
      <w:r>
        <w:rPr>
          <w:sz w:val="27"/>
          <w:szCs w:val="27"/>
        </w:rPr>
        <w:t>1.5. Средняя заработная плата сотрудников учреждения.</w:t>
      </w:r>
    </w:p>
    <w:p w:rsidR="004916F8" w:rsidRDefault="004916F8" w:rsidP="004916F8">
      <w:pPr>
        <w:pStyle w:val="a4"/>
      </w:pPr>
      <w:r>
        <w:rPr>
          <w:sz w:val="27"/>
          <w:szCs w:val="27"/>
        </w:rPr>
        <w:t>Средняя заработная плата за год, предшествующий отчетному.</w:t>
      </w:r>
      <w:r w:rsidR="0044234E">
        <w:rPr>
          <w:sz w:val="27"/>
          <w:szCs w:val="27"/>
        </w:rPr>
        <w:t>-</w:t>
      </w:r>
      <w:r w:rsidR="00B179DD" w:rsidRPr="00B179DD">
        <w:rPr>
          <w:sz w:val="27"/>
          <w:szCs w:val="27"/>
        </w:rPr>
        <w:t xml:space="preserve"> </w:t>
      </w:r>
      <w:r w:rsidR="00B96EA2">
        <w:rPr>
          <w:sz w:val="27"/>
          <w:szCs w:val="27"/>
        </w:rPr>
        <w:t>19517,9</w:t>
      </w:r>
      <w:r w:rsidR="00B179DD">
        <w:rPr>
          <w:sz w:val="27"/>
          <w:szCs w:val="27"/>
        </w:rPr>
        <w:t xml:space="preserve"> руб</w:t>
      </w:r>
      <w:r w:rsidR="0044234E">
        <w:rPr>
          <w:sz w:val="27"/>
          <w:szCs w:val="27"/>
        </w:rPr>
        <w:t>.</w:t>
      </w:r>
    </w:p>
    <w:p w:rsidR="00B179DD" w:rsidRDefault="004916F8" w:rsidP="004916F8">
      <w:pPr>
        <w:pStyle w:val="a4"/>
        <w:rPr>
          <w:sz w:val="27"/>
          <w:szCs w:val="27"/>
        </w:rPr>
      </w:pPr>
      <w:r>
        <w:rPr>
          <w:sz w:val="27"/>
          <w:szCs w:val="27"/>
        </w:rPr>
        <w:t>Средняя заработная плата за отчетный год</w:t>
      </w:r>
      <w:r w:rsidR="0044234E">
        <w:rPr>
          <w:sz w:val="27"/>
          <w:szCs w:val="27"/>
        </w:rPr>
        <w:t xml:space="preserve"> </w:t>
      </w:r>
      <w:r w:rsidR="00B179DD">
        <w:rPr>
          <w:sz w:val="27"/>
          <w:szCs w:val="27"/>
        </w:rPr>
        <w:t>–</w:t>
      </w:r>
      <w:r w:rsidR="00311B93">
        <w:rPr>
          <w:sz w:val="27"/>
          <w:szCs w:val="27"/>
        </w:rPr>
        <w:t>21333,2 руб.</w:t>
      </w:r>
    </w:p>
    <w:p w:rsidR="004916F8" w:rsidRDefault="004916F8" w:rsidP="004916F8">
      <w:pPr>
        <w:pStyle w:val="a4"/>
      </w:pPr>
      <w:r>
        <w:rPr>
          <w:sz w:val="27"/>
          <w:szCs w:val="27"/>
        </w:rPr>
        <w:t>1.6. Состав комиссии по рассмотрению отчета</w:t>
      </w:r>
    </w:p>
    <w:tbl>
      <w:tblPr>
        <w:tblW w:w="1002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2412"/>
        <w:gridCol w:w="7038"/>
      </w:tblGrid>
      <w:tr w:rsidR="004916F8">
        <w:trPr>
          <w:tblCellSpacing w:w="0" w:type="dxa"/>
        </w:trPr>
        <w:tc>
          <w:tcPr>
            <w:tcW w:w="5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rPr>
                <w:sz w:val="27"/>
                <w:szCs w:val="27"/>
              </w:rPr>
              <w:t>Должность</w:t>
            </w:r>
          </w:p>
        </w:tc>
        <w:tc>
          <w:tcPr>
            <w:tcW w:w="70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rPr>
                <w:sz w:val="27"/>
                <w:szCs w:val="27"/>
              </w:rPr>
              <w:t>Фамилия, имя, отчество</w:t>
            </w:r>
          </w:p>
        </w:tc>
      </w:tr>
      <w:tr w:rsidR="004916F8">
        <w:trPr>
          <w:tblCellSpacing w:w="0" w:type="dxa"/>
        </w:trPr>
        <w:tc>
          <w:tcPr>
            <w:tcW w:w="10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4916F8">
            <w:pPr>
              <w:pStyle w:val="a4"/>
              <w:jc w:val="center"/>
            </w:pPr>
            <w:r>
              <w:rPr>
                <w:sz w:val="27"/>
                <w:szCs w:val="27"/>
              </w:rPr>
              <w:t xml:space="preserve">1. Председатель </w:t>
            </w:r>
          </w:p>
        </w:tc>
      </w:tr>
      <w:tr w:rsidR="004916F8">
        <w:trPr>
          <w:tblCellSpacing w:w="0" w:type="dxa"/>
        </w:trPr>
        <w:tc>
          <w:tcPr>
            <w:tcW w:w="5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4916F8">
            <w:pPr>
              <w:pStyle w:val="a4"/>
            </w:pP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226032">
            <w:pPr>
              <w:pStyle w:val="a4"/>
            </w:pPr>
            <w:r>
              <w:t>Начальник</w:t>
            </w:r>
          </w:p>
        </w:tc>
        <w:tc>
          <w:tcPr>
            <w:tcW w:w="70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B96EA2">
            <w:pPr>
              <w:pStyle w:val="a4"/>
            </w:pPr>
            <w:r>
              <w:t>Буров Валерий Александрович</w:t>
            </w:r>
          </w:p>
        </w:tc>
      </w:tr>
      <w:tr w:rsidR="004916F8">
        <w:trPr>
          <w:tblCellSpacing w:w="0" w:type="dxa"/>
        </w:trPr>
        <w:tc>
          <w:tcPr>
            <w:tcW w:w="10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4916F8">
            <w:pPr>
              <w:pStyle w:val="a4"/>
              <w:jc w:val="center"/>
            </w:pPr>
            <w:r>
              <w:rPr>
                <w:sz w:val="27"/>
                <w:szCs w:val="27"/>
              </w:rPr>
              <w:t xml:space="preserve">2. Члены </w:t>
            </w:r>
          </w:p>
        </w:tc>
      </w:tr>
      <w:tr w:rsidR="004916F8">
        <w:trPr>
          <w:tblCellSpacing w:w="0" w:type="dxa"/>
        </w:trPr>
        <w:tc>
          <w:tcPr>
            <w:tcW w:w="5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4916F8">
            <w:pPr>
              <w:pStyle w:val="a4"/>
            </w:pP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B96EA2" w:rsidP="00B179DD">
            <w:pPr>
              <w:pStyle w:val="a4"/>
            </w:pPr>
            <w:r>
              <w:t>З</w:t>
            </w:r>
            <w:r w:rsidR="00226032">
              <w:t>аместител</w:t>
            </w:r>
            <w:r w:rsidR="00B179DD">
              <w:t>я</w:t>
            </w:r>
            <w:r w:rsidR="00226032">
              <w:t xml:space="preserve"> начальника</w:t>
            </w:r>
          </w:p>
        </w:tc>
        <w:tc>
          <w:tcPr>
            <w:tcW w:w="70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894C5A">
            <w:pPr>
              <w:pStyle w:val="a4"/>
            </w:pPr>
            <w:r>
              <w:t>Денисова Екатерина Леонидовна</w:t>
            </w:r>
          </w:p>
        </w:tc>
      </w:tr>
      <w:tr w:rsidR="00226032">
        <w:trPr>
          <w:tblCellSpacing w:w="0" w:type="dxa"/>
        </w:trPr>
        <w:tc>
          <w:tcPr>
            <w:tcW w:w="5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26032" w:rsidRDefault="00226032">
            <w:pPr>
              <w:pStyle w:val="a4"/>
            </w:pP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26032" w:rsidRDefault="00226032">
            <w:pPr>
              <w:pStyle w:val="a4"/>
            </w:pPr>
            <w:r>
              <w:t>Начальник отдела бухгалтерского учета</w:t>
            </w:r>
          </w:p>
        </w:tc>
        <w:tc>
          <w:tcPr>
            <w:tcW w:w="70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26032" w:rsidRDefault="00B96EA2">
            <w:pPr>
              <w:pStyle w:val="a4"/>
            </w:pPr>
            <w:r>
              <w:t>Ковко Елена Владимировна</w:t>
            </w:r>
          </w:p>
        </w:tc>
      </w:tr>
    </w:tbl>
    <w:p w:rsidR="004916F8" w:rsidRDefault="004916F8" w:rsidP="004916F8">
      <w:pPr>
        <w:pStyle w:val="a4"/>
        <w:jc w:val="center"/>
      </w:pPr>
      <w:r>
        <w:rPr>
          <w:sz w:val="27"/>
          <w:szCs w:val="27"/>
        </w:rPr>
        <w:t>Раздел 2. Результаты деятельности учреждения</w:t>
      </w:r>
    </w:p>
    <w:tbl>
      <w:tblPr>
        <w:tblW w:w="138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"/>
        <w:gridCol w:w="461"/>
        <w:gridCol w:w="3851"/>
        <w:gridCol w:w="1355"/>
        <w:gridCol w:w="2206"/>
        <w:gridCol w:w="2042"/>
        <w:gridCol w:w="3780"/>
      </w:tblGrid>
      <w:tr w:rsidR="004916F8" w:rsidTr="005C066C">
        <w:trPr>
          <w:gridAfter w:val="1"/>
          <w:wAfter w:w="3780" w:type="dxa"/>
          <w:tblHeader/>
          <w:tblCellSpacing w:w="0" w:type="dxa"/>
        </w:trPr>
        <w:tc>
          <w:tcPr>
            <w:tcW w:w="5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Наименование</w:t>
            </w:r>
          </w:p>
          <w:p w:rsidR="004916F8" w:rsidRDefault="004916F8">
            <w:pPr>
              <w:pStyle w:val="a4"/>
              <w:jc w:val="center"/>
            </w:pPr>
            <w:r>
              <w:t>показателя деятельности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Единица</w:t>
            </w:r>
          </w:p>
          <w:p w:rsidR="004916F8" w:rsidRDefault="004916F8">
            <w:pPr>
              <w:pStyle w:val="a4"/>
              <w:jc w:val="center"/>
            </w:pPr>
            <w:r>
              <w:t>измерения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За соответствующий отчетный период предшествующего года 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Отчетный</w:t>
            </w:r>
          </w:p>
          <w:p w:rsidR="004916F8" w:rsidRDefault="004916F8">
            <w:pPr>
              <w:pStyle w:val="a4"/>
              <w:jc w:val="center"/>
            </w:pPr>
            <w:r>
              <w:t>период</w:t>
            </w:r>
          </w:p>
        </w:tc>
      </w:tr>
      <w:tr w:rsidR="004916F8" w:rsidTr="005C066C">
        <w:trPr>
          <w:gridAfter w:val="1"/>
          <w:wAfter w:w="3780" w:type="dxa"/>
          <w:tblCellSpacing w:w="0" w:type="dxa"/>
        </w:trPr>
        <w:tc>
          <w:tcPr>
            <w:tcW w:w="5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1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  <w: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4686" w:rsidRDefault="00311B93" w:rsidP="0090355B">
            <w:pPr>
              <w:pStyle w:val="a4"/>
            </w:pPr>
            <w:r>
              <w:t>4140,6</w:t>
            </w:r>
          </w:p>
          <w:p w:rsidR="004916F8" w:rsidRDefault="00BF1714" w:rsidP="00311B93">
            <w:pPr>
              <w:pStyle w:val="a4"/>
            </w:pPr>
            <w:r>
              <w:t>+1</w:t>
            </w:r>
            <w:r w:rsidR="00311B93">
              <w:t>05,6</w:t>
            </w:r>
            <w:r>
              <w:t>%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4686" w:rsidRDefault="00311B93">
            <w:pPr>
              <w:pStyle w:val="a4"/>
            </w:pPr>
            <w:r>
              <w:t>4564,8</w:t>
            </w:r>
          </w:p>
          <w:p w:rsidR="004916F8" w:rsidRDefault="00BF1714" w:rsidP="001C51D4">
            <w:pPr>
              <w:pStyle w:val="a4"/>
            </w:pPr>
            <w:r>
              <w:t>+</w:t>
            </w:r>
            <w:r w:rsidR="0090355B">
              <w:t>1</w:t>
            </w:r>
            <w:r w:rsidR="001C51D4">
              <w:t>10,2</w:t>
            </w:r>
            <w:r>
              <w:t>%</w:t>
            </w:r>
          </w:p>
        </w:tc>
      </w:tr>
      <w:tr w:rsidR="004916F8" w:rsidTr="005C066C">
        <w:trPr>
          <w:gridAfter w:val="1"/>
          <w:wAfter w:w="3780" w:type="dxa"/>
          <w:tblCellSpacing w:w="0" w:type="dxa"/>
        </w:trPr>
        <w:tc>
          <w:tcPr>
            <w:tcW w:w="5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lastRenderedPageBreak/>
              <w:t>2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  <w: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</w:pPr>
            <w:r>
              <w:t>-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</w:pPr>
            <w:r>
              <w:t>-</w:t>
            </w:r>
          </w:p>
        </w:tc>
      </w:tr>
      <w:tr w:rsidR="004916F8" w:rsidTr="005C066C">
        <w:trPr>
          <w:gridAfter w:val="1"/>
          <w:wAfter w:w="3780" w:type="dxa"/>
          <w:tblCellSpacing w:w="0" w:type="dxa"/>
        </w:trPr>
        <w:tc>
          <w:tcPr>
            <w:tcW w:w="5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3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  <w:r>
      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 - хозяйственной деятельности учреждения (далее - План)</w:t>
            </w:r>
            <w:r w:rsidR="006D4CFB">
              <w:t xml:space="preserve"> </w:t>
            </w:r>
            <w:proofErr w:type="gramStart"/>
            <w:r w:rsidR="006D4CFB">
              <w:t xml:space="preserve">( </w:t>
            </w:r>
            <w:proofErr w:type="gramEnd"/>
            <w:r w:rsidR="006D4CFB">
              <w:t>смета)</w:t>
            </w:r>
            <w:r>
              <w:t xml:space="preserve">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</w:p>
          <w:p w:rsidR="00A81458" w:rsidRDefault="001C51D4">
            <w:pPr>
              <w:pStyle w:val="a4"/>
            </w:pPr>
            <w:r>
              <w:t>2048,8</w:t>
            </w:r>
          </w:p>
          <w:p w:rsidR="006D4CFB" w:rsidRDefault="001C51D4" w:rsidP="00894C5A">
            <w:pPr>
              <w:pStyle w:val="a4"/>
            </w:pPr>
            <w:proofErr w:type="gramStart"/>
            <w:r>
              <w:t>+49,6</w:t>
            </w:r>
            <w:r w:rsidR="00B313BE">
              <w:t>%</w:t>
            </w:r>
            <w:r w:rsidR="006D4CFB">
              <w:t xml:space="preserve"> просроченной Дт и Кт задолженности нет)</w:t>
            </w:r>
            <w:proofErr w:type="gramEnd"/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</w:p>
          <w:p w:rsidR="00617D8F" w:rsidRDefault="00617D8F">
            <w:pPr>
              <w:pStyle w:val="a4"/>
            </w:pPr>
            <w:r>
              <w:t xml:space="preserve">    </w:t>
            </w:r>
            <w:r w:rsidR="001C51D4">
              <w:t>2212,8</w:t>
            </w:r>
          </w:p>
          <w:p w:rsidR="00A81458" w:rsidRDefault="00617D8F">
            <w:pPr>
              <w:pStyle w:val="a4"/>
            </w:pPr>
            <w:r>
              <w:t>+</w:t>
            </w:r>
            <w:r w:rsidR="001C51D4">
              <w:t>8%</w:t>
            </w:r>
          </w:p>
          <w:p w:rsidR="006D4CFB" w:rsidRDefault="00A81458">
            <w:pPr>
              <w:pStyle w:val="a4"/>
            </w:pPr>
            <w:r>
              <w:t>(</w:t>
            </w:r>
            <w:r w:rsidR="006D4CFB">
              <w:t xml:space="preserve"> просроченной Дт и Кт задолженности нет)</w:t>
            </w:r>
          </w:p>
        </w:tc>
      </w:tr>
      <w:tr w:rsidR="004916F8" w:rsidTr="005C066C">
        <w:trPr>
          <w:gridAfter w:val="1"/>
          <w:wAfter w:w="3780" w:type="dxa"/>
          <w:trHeight w:val="480"/>
          <w:tblCellSpacing w:w="0" w:type="dxa"/>
        </w:trPr>
        <w:tc>
          <w:tcPr>
            <w:tcW w:w="5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4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  <w:r>
              <w:t>суммы доходов, полученных учреждением от оказания платных услуг (выполнения работ);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  <w:jc w:val="center"/>
            </w:pPr>
            <w:r>
              <w:t>-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  <w:jc w:val="center"/>
            </w:pPr>
            <w:r>
              <w:t>-</w:t>
            </w:r>
          </w:p>
        </w:tc>
      </w:tr>
      <w:tr w:rsidR="004916F8" w:rsidTr="005C066C">
        <w:trPr>
          <w:gridAfter w:val="1"/>
          <w:wAfter w:w="3780" w:type="dxa"/>
          <w:trHeight w:val="495"/>
          <w:tblCellSpacing w:w="0" w:type="dxa"/>
        </w:trPr>
        <w:tc>
          <w:tcPr>
            <w:tcW w:w="5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5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  <w:r>
              <w:t>цены (тарифы) на платные услуги (работы), оказываемые потребителям (в динамике в течение отчетного периода);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</w:pPr>
            <w:r>
              <w:t>-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</w:pPr>
            <w:r>
              <w:t>-</w:t>
            </w:r>
          </w:p>
        </w:tc>
      </w:tr>
      <w:tr w:rsidR="004916F8" w:rsidTr="005C066C">
        <w:trPr>
          <w:gridAfter w:val="1"/>
          <w:wAfter w:w="3780" w:type="dxa"/>
          <w:trHeight w:val="645"/>
          <w:tblCellSpacing w:w="0" w:type="dxa"/>
        </w:trPr>
        <w:tc>
          <w:tcPr>
            <w:tcW w:w="5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6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  <w:r>
              <w:t>общее количество потребителей, воспользовавшихся услугами (работами) учреждения (в том числе платными для потребителей);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Шт.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</w:pPr>
            <w:r>
              <w:t>-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</w:pPr>
            <w:r>
              <w:t>-</w:t>
            </w:r>
          </w:p>
        </w:tc>
      </w:tr>
      <w:tr w:rsidR="004916F8" w:rsidTr="005C066C">
        <w:trPr>
          <w:gridAfter w:val="1"/>
          <w:wAfter w:w="3780" w:type="dxa"/>
          <w:trHeight w:val="90"/>
          <w:tblCellSpacing w:w="0" w:type="dxa"/>
        </w:trPr>
        <w:tc>
          <w:tcPr>
            <w:tcW w:w="5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90" w:lineRule="atLeast"/>
              <w:jc w:val="center"/>
            </w:pPr>
            <w:r>
              <w:t>7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  <w:spacing w:line="90" w:lineRule="atLeast"/>
            </w:pPr>
            <w:r>
              <w:t>количество жалоб потребителей и принятые по результатам их рассмотрения меры;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90" w:lineRule="atLeast"/>
              <w:jc w:val="center"/>
            </w:pPr>
            <w:r>
              <w:t>Шт.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2A6264" w:rsidTr="005C066C">
        <w:trPr>
          <w:gridAfter w:val="1"/>
          <w:wAfter w:w="3780" w:type="dxa"/>
          <w:trHeight w:val="1414"/>
          <w:tblCellSpacing w:w="0" w:type="dxa"/>
        </w:trPr>
        <w:tc>
          <w:tcPr>
            <w:tcW w:w="5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A6264" w:rsidRDefault="002A6264">
            <w:pPr>
              <w:pStyle w:val="a4"/>
              <w:spacing w:line="60" w:lineRule="atLeast"/>
              <w:jc w:val="center"/>
            </w:pPr>
            <w:r>
              <w:lastRenderedPageBreak/>
              <w:t>8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6264" w:rsidRDefault="002A6264">
            <w:pPr>
              <w:pStyle w:val="a4"/>
              <w:spacing w:line="60" w:lineRule="atLeast"/>
            </w:pPr>
            <w:r>
              <w:t xml:space="preserve">суммы кассовых и плановых поступлений (с учетом возвратов) в разрезе поступлений, предусмотренных Планом </w:t>
            </w:r>
            <w:proofErr w:type="gramStart"/>
            <w:r>
              <w:t xml:space="preserve">( </w:t>
            </w:r>
            <w:proofErr w:type="gramEnd"/>
            <w:r>
              <w:t>Смета);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A6264" w:rsidRDefault="002A6264">
            <w:pPr>
              <w:pStyle w:val="a4"/>
              <w:spacing w:line="60" w:lineRule="atLeast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6264" w:rsidRPr="002A6264" w:rsidRDefault="001C5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170763,5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6264" w:rsidRPr="002A6264" w:rsidRDefault="00D36AFC" w:rsidP="00BA0F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172739,5</w:t>
            </w:r>
          </w:p>
        </w:tc>
      </w:tr>
      <w:tr w:rsidR="002A6264" w:rsidTr="005C066C">
        <w:trPr>
          <w:gridAfter w:val="1"/>
          <w:wAfter w:w="3780" w:type="dxa"/>
          <w:trHeight w:val="510"/>
          <w:tblCellSpacing w:w="0" w:type="dxa"/>
        </w:trPr>
        <w:tc>
          <w:tcPr>
            <w:tcW w:w="5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A6264" w:rsidRDefault="002A6264">
            <w:pPr>
              <w:pStyle w:val="a4"/>
              <w:jc w:val="center"/>
            </w:pPr>
            <w:r>
              <w:t>9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6264" w:rsidRDefault="002A6264">
            <w:pPr>
              <w:pStyle w:val="a4"/>
            </w:pPr>
            <w:r>
              <w:t xml:space="preserve">суммы кассовых и плановых выплат (с учетом восстановленных кассовых выплат) в разрезе выплат, предусмотренных Планом </w:t>
            </w:r>
            <w:proofErr w:type="gramStart"/>
            <w:r>
              <w:t xml:space="preserve">( </w:t>
            </w:r>
            <w:proofErr w:type="gramEnd"/>
            <w:r>
              <w:t>Смета).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A6264" w:rsidRDefault="002A6264">
            <w:pPr>
              <w:pStyle w:val="a4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6264" w:rsidRPr="002A6264" w:rsidRDefault="001C51D4" w:rsidP="005C06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170763,5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6264" w:rsidRPr="002A6264" w:rsidRDefault="00D36AFC" w:rsidP="00617D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172739,5</w:t>
            </w:r>
          </w:p>
        </w:tc>
      </w:tr>
      <w:tr w:rsidR="004916F8" w:rsidTr="005C0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blCellSpacing w:w="0" w:type="dxa"/>
        </w:trPr>
        <w:tc>
          <w:tcPr>
            <w:tcW w:w="13695" w:type="dxa"/>
            <w:gridSpan w:val="6"/>
          </w:tcPr>
          <w:p w:rsidR="005C066C" w:rsidRDefault="005C066C">
            <w:pPr>
              <w:pStyle w:val="a4"/>
              <w:rPr>
                <w:b/>
                <w:bCs/>
                <w:color w:val="414141"/>
                <w:sz w:val="27"/>
                <w:szCs w:val="27"/>
              </w:rPr>
            </w:pPr>
          </w:p>
          <w:p w:rsidR="004916F8" w:rsidRDefault="004916F8">
            <w:pPr>
              <w:pStyle w:val="a4"/>
            </w:pPr>
            <w:r>
              <w:rPr>
                <w:b/>
                <w:bCs/>
                <w:color w:val="414141"/>
                <w:sz w:val="27"/>
                <w:szCs w:val="27"/>
              </w:rPr>
              <w:t>Раздел 3. «Об использовании имущества, закрепленного за учреждением»</w:t>
            </w:r>
          </w:p>
          <w:tbl>
            <w:tblPr>
              <w:tblW w:w="10065" w:type="dxa"/>
              <w:tblCellSpacing w:w="0" w:type="dxa"/>
              <w:tblBorders>
                <w:top w:val="outset" w:sz="6" w:space="0" w:color="000001"/>
                <w:left w:val="outset" w:sz="6" w:space="0" w:color="000001"/>
                <w:bottom w:val="outset" w:sz="6" w:space="0" w:color="000001"/>
                <w:right w:val="outset" w:sz="6" w:space="0" w:color="000001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731"/>
              <w:gridCol w:w="2995"/>
              <w:gridCol w:w="1094"/>
              <w:gridCol w:w="1310"/>
              <w:gridCol w:w="1310"/>
              <w:gridCol w:w="1300"/>
              <w:gridCol w:w="15"/>
              <w:gridCol w:w="1310"/>
            </w:tblGrid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vMerge w:val="restart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color w:val="000000"/>
                    </w:rPr>
                    <w:t>п</w:t>
                  </w:r>
                  <w:proofErr w:type="gramEnd"/>
                  <w:r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2995" w:type="dxa"/>
                  <w:vMerge w:val="restart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094" w:type="dxa"/>
                  <w:vMerge w:val="restart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Ед. изм.</w:t>
                  </w:r>
                </w:p>
              </w:tc>
              <w:tc>
                <w:tcPr>
                  <w:tcW w:w="2620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На начало отчетного периода</w:t>
                  </w:r>
                </w:p>
              </w:tc>
              <w:tc>
                <w:tcPr>
                  <w:tcW w:w="2625" w:type="dxa"/>
                  <w:gridSpan w:val="3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На конец отчетного периода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vAlign w:val="center"/>
                </w:tcPr>
                <w:p w:rsidR="004916F8" w:rsidRDefault="004916F8"/>
              </w:tc>
              <w:tc>
                <w:tcPr>
                  <w:tcW w:w="0" w:type="auto"/>
                  <w:vMerge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vAlign w:val="center"/>
                </w:tcPr>
                <w:p w:rsidR="004916F8" w:rsidRDefault="004916F8"/>
              </w:tc>
              <w:tc>
                <w:tcPr>
                  <w:tcW w:w="0" w:type="auto"/>
                  <w:vMerge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vAlign w:val="center"/>
                </w:tcPr>
                <w:p w:rsidR="004916F8" w:rsidRDefault="004916F8"/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Балансов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тоимость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proofErr w:type="spellStart"/>
                  <w:r>
                    <w:rPr>
                      <w:color w:val="000000"/>
                    </w:rPr>
                    <w:t>Остаточн</w:t>
                  </w:r>
                  <w:proofErr w:type="spellEnd"/>
                  <w:r>
                    <w:rPr>
                      <w:color w:val="000000"/>
                    </w:rPr>
                    <w:t>. стоимость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Балансов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тоимость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proofErr w:type="spellStart"/>
                  <w:r>
                    <w:rPr>
                      <w:color w:val="000000"/>
                    </w:rPr>
                    <w:t>Остаточн</w:t>
                  </w:r>
                  <w:proofErr w:type="spellEnd"/>
                  <w:r>
                    <w:rPr>
                      <w:color w:val="000000"/>
                    </w:rPr>
                    <w:t>. стоимость</w:t>
                  </w:r>
                </w:p>
              </w:tc>
            </w:tr>
            <w:tr w:rsidR="0060472E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имущества, в т.ч.: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36AFC" w:rsidP="0060472E">
                  <w:pPr>
                    <w:pStyle w:val="a4"/>
                  </w:pPr>
                  <w:r>
                    <w:t>4140,6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36AFC" w:rsidP="0060472E">
                  <w:pPr>
                    <w:pStyle w:val="a4"/>
                  </w:pPr>
                  <w:r>
                    <w:t>445,4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36AFC">
                  <w:pPr>
                    <w:pStyle w:val="a4"/>
                  </w:pPr>
                  <w:r>
                    <w:t>4564,8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36AFC">
                  <w:pPr>
                    <w:pStyle w:val="a4"/>
                  </w:pPr>
                  <w:r>
                    <w:t>207,8</w:t>
                  </w:r>
                </w:p>
              </w:tc>
            </w:tr>
            <w:tr w:rsidR="0060472E" w:rsidTr="0060472E">
              <w:trPr>
                <w:trHeight w:val="870"/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 w:rsidP="0060472E">
                  <w:pPr>
                    <w:pStyle w:val="a4"/>
                  </w:pPr>
                  <w:r>
                    <w:t>142,3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9B2BB7" w:rsidP="00D36AFC">
                  <w:pPr>
                    <w:pStyle w:val="a4"/>
                  </w:pPr>
                  <w:r>
                    <w:t>3</w:t>
                  </w:r>
                  <w:r w:rsidR="00D36AFC">
                    <w:t>4</w:t>
                  </w:r>
                  <w:r>
                    <w:t>,</w:t>
                  </w:r>
                  <w:r w:rsidR="00D36AFC">
                    <w:t>4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36AFC">
                  <w:pPr>
                    <w:pStyle w:val="a4"/>
                  </w:pPr>
                  <w:r>
                    <w:t>142,3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C57619">
                  <w:pPr>
                    <w:pStyle w:val="a4"/>
                  </w:pPr>
                  <w:r>
                    <w:t>32,7</w:t>
                  </w:r>
                </w:p>
              </w:tc>
            </w:tr>
            <w:tr w:rsidR="0060472E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1.2.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 xml:space="preserve">особо ценного 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 w:rsidP="0060472E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 w:rsidP="0060472E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</w:p>
              </w:tc>
            </w:tr>
            <w:tr w:rsidR="0060472E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1.3.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 xml:space="preserve">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36AFC" w:rsidP="0060472E">
                  <w:pPr>
                    <w:pStyle w:val="a4"/>
                  </w:pPr>
                  <w:r>
                    <w:t>3998,3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36AFC" w:rsidP="0060472E">
                  <w:pPr>
                    <w:pStyle w:val="a4"/>
                  </w:pPr>
                  <w:r>
                    <w:t>411,0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C57619" w:rsidP="009B2BB7">
                  <w:pPr>
                    <w:pStyle w:val="a4"/>
                  </w:pPr>
                  <w:r>
                    <w:t>4422,4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C57619">
                  <w:pPr>
                    <w:pStyle w:val="a4"/>
                  </w:pPr>
                  <w:r>
                    <w:t>175,1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Общая стоимость закрепленного за муниципальным </w:t>
                  </w:r>
                  <w:r>
                    <w:rPr>
                      <w:color w:val="000000"/>
                    </w:rPr>
                    <w:lastRenderedPageBreak/>
                    <w:t>учреждением на праве оперативного управления имущества и переданного в аренду, в т.ч.: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  <w:p w:rsidR="005E5C5A" w:rsidRDefault="005E5C5A">
                  <w:pPr>
                    <w:pStyle w:val="a4"/>
                  </w:pP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  <w:p w:rsidR="005E5C5A" w:rsidRDefault="005E5C5A">
                  <w:pPr>
                    <w:pStyle w:val="a4"/>
                  </w:pP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  <w:p w:rsidR="005E5C5A" w:rsidRDefault="005E5C5A">
                  <w:pPr>
                    <w:pStyle w:val="a4"/>
                  </w:pP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  <w:p w:rsidR="005E5C5A" w:rsidRDefault="005E5C5A">
                  <w:pPr>
                    <w:pStyle w:val="a4"/>
                  </w:pP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2.1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  <w:p w:rsidR="005E5C5A" w:rsidRDefault="005E5C5A">
                  <w:pPr>
                    <w:pStyle w:val="a4"/>
                  </w:pP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особо ценного 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rHeight w:val="1392"/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2.3.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 и переданного в безвозмездное пользование, в т.ч.: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3.1.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3.2.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особо ценного 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3.3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Общая стоимость имущества, приобретенного муниципальным </w:t>
                  </w:r>
                  <w:r>
                    <w:rPr>
                      <w:color w:val="000000"/>
                    </w:rPr>
                    <w:lastRenderedPageBreak/>
                    <w:t>учреждением за счет средств, выделенных ему собственником на приобретение такого имущества, в т.ч.: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4.1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  <w:p w:rsidR="005E5C5A" w:rsidRDefault="005E5C5A">
                  <w:pPr>
                    <w:pStyle w:val="a4"/>
                  </w:pP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4.2.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особо ценного движимого имущества </w:t>
                  </w:r>
                  <w:r>
                    <w:rPr>
                      <w:rFonts w:ascii="Calibri" w:hAnsi="Calibri"/>
                      <w:color w:val="000000"/>
                    </w:rPr>
                    <w:t>(</w:t>
                  </w:r>
                  <w:r>
                    <w:rPr>
                      <w:i/>
                      <w:iCs/>
                      <w:color w:val="000000"/>
                    </w:rPr>
                    <w:t>заполняется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</w:rPr>
                    <w:t>бюджетными и автономными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rFonts w:ascii="Calibri" w:hAnsi="Calibri"/>
                      <w:color w:val="000000"/>
                    </w:rPr>
                    <w:t>4.3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rFonts w:ascii="Calibri" w:hAnsi="Calibri"/>
                      <w:color w:val="000000"/>
                    </w:rPr>
                    <w:t>тыс</w:t>
                  </w:r>
                  <w:proofErr w:type="gramStart"/>
                  <w:r>
                    <w:rPr>
                      <w:rFonts w:ascii="Calibri" w:hAnsi="Calibri"/>
                      <w:color w:val="000000"/>
                    </w:rPr>
                    <w:t>.р</w:t>
                  </w:r>
                  <w:proofErr w:type="gramEnd"/>
                  <w:r>
                    <w:rPr>
                      <w:rFonts w:ascii="Calibri" w:hAnsi="Calibri"/>
                      <w:color w:val="000000"/>
                    </w:rPr>
                    <w:t>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Вложения в уставные капиталы других организаций (сумма денежных средств и имущества) </w:t>
                  </w:r>
                  <w:r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Объем средств, полученных в отчетном году от распоряжения в установленном порядке имуществом, закрепленным за муниципальным учреждением на праве оперативного управления 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</w:t>
                  </w:r>
                </w:p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руб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Общая стоимость недвижимого имущества, приобретенного учреждением в отчетном году за счет доходов, полученных от платных услуг и иной приносящей </w:t>
                  </w:r>
                  <w:r>
                    <w:rPr>
                      <w:color w:val="000000"/>
                    </w:rPr>
                    <w:lastRenderedPageBreak/>
                    <w:t>доход деятельности (</w:t>
                  </w:r>
                  <w:r>
                    <w:rPr>
                      <w:i/>
                      <w:iCs/>
                      <w:color w:val="000000"/>
                    </w:rPr>
                    <w:t>заполняется бюджетными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тыс.</w:t>
                  </w:r>
                </w:p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руб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8.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</w:t>
                  </w:r>
                </w:p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руб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9.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аренду </w:t>
                  </w:r>
                  <w:r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</w:t>
                  </w:r>
                </w:p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10.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безвозмездное пользование </w:t>
                  </w:r>
                  <w:r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Количество объектов недвижимого имущества, закрепленного за муниципальным учреждением на праве </w:t>
                  </w:r>
                  <w:r>
                    <w:rPr>
                      <w:color w:val="000000"/>
                    </w:rPr>
                    <w:lastRenderedPageBreak/>
                    <w:t>оперативного управления, в т.ч.: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ед.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1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1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11.1.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зданий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1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1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11.2.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сооружений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11.3.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помещений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12. 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Количество объектов движимого имущества, закрепленного за муниципальным учреждением на праве оперативного управления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rFonts w:ascii="Calibri" w:hAnsi="Calibri"/>
                      <w:color w:val="000000"/>
                    </w:rPr>
                    <w:t>ед.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C57619">
                  <w:pPr>
                    <w:pStyle w:val="a4"/>
                  </w:pPr>
                  <w:r>
                    <w:t>227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DD4E14" w:rsidP="005E21E1">
                  <w:pPr>
                    <w:pStyle w:val="a4"/>
                  </w:pPr>
                  <w:r>
                    <w:t>235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12.1.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в т.ч. особо ценного движимого имущества (</w:t>
                  </w:r>
                  <w:r>
                    <w:rPr>
                      <w:i/>
                      <w:iCs/>
                      <w:color w:val="000000"/>
                    </w:rPr>
                    <w:t>только для бюджетных и автономных учреждений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rFonts w:ascii="Calibri" w:hAnsi="Calibri"/>
                      <w:color w:val="000000"/>
                    </w:rPr>
                    <w:t>ед.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13.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Общая площадь объектов недвижимого имущества, закрепленного за муниципальным учреждением на праве оперативного управления, в т.ч.: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8D6D56">
                  <w:pPr>
                    <w:pStyle w:val="a4"/>
                  </w:pPr>
                  <w:r>
                    <w:t>332,5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8D6D56">
                  <w:pPr>
                    <w:pStyle w:val="a4"/>
                  </w:pPr>
                  <w:r>
                    <w:t>332,5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13.1.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площадь недвижимого имущества, закрепленного за муниципальным учреждением на праве оперативного управления и переданного в аренду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13.2.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площадь недвижимого имущества, закрепленного за муниципальным учреждением на праве оперативного управления и переданного в безвозмездное пользование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</w:tbl>
          <w:p w:rsidR="004916F8" w:rsidRDefault="00441774">
            <w:pPr>
              <w:pStyle w:val="a4"/>
              <w:spacing w:after="240" w:afterAutospacing="0"/>
            </w:pPr>
            <w:r>
              <w:lastRenderedPageBreak/>
              <w:t>Комиссия по рассмотрению отчета:</w:t>
            </w:r>
          </w:p>
          <w:p w:rsidR="00441774" w:rsidRDefault="00441774">
            <w:pPr>
              <w:pStyle w:val="a4"/>
              <w:spacing w:after="240" w:afterAutospacing="0"/>
            </w:pPr>
            <w:r>
              <w:t xml:space="preserve">Председатель комиссии:  Начальник                                                               </w:t>
            </w:r>
            <w:r w:rsidR="00DD4E14">
              <w:t xml:space="preserve">           Буров В.А.</w:t>
            </w:r>
          </w:p>
          <w:p w:rsidR="00441774" w:rsidRDefault="00441774">
            <w:pPr>
              <w:pStyle w:val="a4"/>
              <w:spacing w:after="240" w:afterAutospacing="0"/>
            </w:pPr>
            <w:r>
              <w:t xml:space="preserve">Члены комиссии: </w:t>
            </w:r>
            <w:r w:rsidR="00DD4E14">
              <w:t>Заместитель</w:t>
            </w:r>
            <w:r>
              <w:t xml:space="preserve">  начальника УСЗН                        </w:t>
            </w:r>
            <w:r w:rsidR="00DD4E14">
              <w:t xml:space="preserve">                          </w:t>
            </w:r>
            <w:r>
              <w:t xml:space="preserve">  </w:t>
            </w:r>
            <w:r w:rsidR="0057214C">
              <w:t>Денисова Е.Л.</w:t>
            </w:r>
          </w:p>
          <w:p w:rsidR="00441774" w:rsidRDefault="00441774">
            <w:pPr>
              <w:pStyle w:val="a4"/>
              <w:spacing w:after="240" w:afterAutospacing="0"/>
            </w:pPr>
            <w:r>
              <w:t xml:space="preserve">                              Начальник отдела бухгалтерского учета                                      </w:t>
            </w:r>
            <w:r w:rsidR="00DD4E14">
              <w:t>Ковко Е.В.</w:t>
            </w:r>
          </w:p>
          <w:p w:rsidR="00441774" w:rsidRDefault="00441774">
            <w:pPr>
              <w:pStyle w:val="a4"/>
              <w:spacing w:after="240" w:afterAutospacing="0"/>
            </w:pPr>
            <w:r>
              <w:t xml:space="preserve">                </w:t>
            </w:r>
          </w:p>
          <w:p w:rsidR="004916F8" w:rsidRDefault="00441774">
            <w:pPr>
              <w:pStyle w:val="a4"/>
            </w:pPr>
            <w:r>
              <w:rPr>
                <w:sz w:val="27"/>
                <w:szCs w:val="27"/>
              </w:rPr>
              <w:t xml:space="preserve"> </w:t>
            </w:r>
            <w:r w:rsidR="004916F8">
              <w:rPr>
                <w:sz w:val="27"/>
                <w:szCs w:val="27"/>
              </w:rPr>
              <w:t>«_</w:t>
            </w:r>
            <w:r w:rsidR="0044234E">
              <w:rPr>
                <w:sz w:val="27"/>
                <w:szCs w:val="27"/>
              </w:rPr>
              <w:t>2</w:t>
            </w:r>
            <w:r w:rsidR="0057214C">
              <w:rPr>
                <w:sz w:val="27"/>
                <w:szCs w:val="27"/>
              </w:rPr>
              <w:t>8</w:t>
            </w:r>
            <w:r w:rsidR="004916F8">
              <w:rPr>
                <w:sz w:val="27"/>
                <w:szCs w:val="27"/>
              </w:rPr>
              <w:t xml:space="preserve">__» </w:t>
            </w:r>
            <w:r w:rsidR="0044234E">
              <w:rPr>
                <w:sz w:val="27"/>
                <w:szCs w:val="27"/>
              </w:rPr>
              <w:t>января</w:t>
            </w:r>
            <w:r w:rsidR="004916F8">
              <w:rPr>
                <w:sz w:val="27"/>
                <w:szCs w:val="27"/>
              </w:rPr>
              <w:t>___________ 20</w:t>
            </w:r>
            <w:r w:rsidR="00DD4E14">
              <w:rPr>
                <w:sz w:val="27"/>
                <w:szCs w:val="27"/>
              </w:rPr>
              <w:t>20</w:t>
            </w:r>
            <w:r w:rsidR="004916F8">
              <w:rPr>
                <w:sz w:val="27"/>
                <w:szCs w:val="27"/>
              </w:rPr>
              <w:t>__ г.</w:t>
            </w:r>
          </w:p>
          <w:p w:rsidR="004916F8" w:rsidRDefault="004916F8">
            <w:pPr>
              <w:pStyle w:val="a4"/>
              <w:spacing w:after="240" w:afterAutospacing="0"/>
            </w:pPr>
          </w:p>
          <w:p w:rsidR="004916F8" w:rsidRDefault="004916F8">
            <w:pPr>
              <w:pStyle w:val="a4"/>
              <w:spacing w:after="240" w:afterAutospacing="0"/>
            </w:pPr>
          </w:p>
          <w:p w:rsidR="004916F8" w:rsidRDefault="004916F8">
            <w:pPr>
              <w:pStyle w:val="a4"/>
              <w:spacing w:after="240" w:afterAutospacing="0"/>
            </w:pPr>
          </w:p>
          <w:p w:rsidR="004916F8" w:rsidRDefault="004916F8">
            <w:pPr>
              <w:pStyle w:val="a4"/>
              <w:spacing w:after="240" w:afterAutospacing="0"/>
            </w:pPr>
          </w:p>
          <w:p w:rsidR="004916F8" w:rsidRDefault="004916F8">
            <w:pPr>
              <w:pStyle w:val="a4"/>
              <w:spacing w:after="240" w:afterAutospacing="0"/>
            </w:pPr>
          </w:p>
          <w:p w:rsidR="004916F8" w:rsidRDefault="004916F8">
            <w:pPr>
              <w:pStyle w:val="a4"/>
              <w:spacing w:after="240" w:afterAutospacing="0"/>
            </w:pPr>
          </w:p>
          <w:p w:rsidR="004916F8" w:rsidRDefault="004916F8">
            <w:pPr>
              <w:pStyle w:val="a4"/>
              <w:spacing w:after="240" w:afterAutospacing="0"/>
            </w:pPr>
          </w:p>
        </w:tc>
      </w:tr>
    </w:tbl>
    <w:p w:rsidR="004916F8" w:rsidRDefault="004916F8" w:rsidP="004916F8">
      <w:pPr>
        <w:pStyle w:val="a4"/>
      </w:pPr>
    </w:p>
    <w:p w:rsidR="004916F8" w:rsidRDefault="004916F8" w:rsidP="004916F8">
      <w:pPr>
        <w:pStyle w:val="a4"/>
      </w:pPr>
    </w:p>
    <w:bookmarkStart w:id="3" w:name="sdfootnote1sym"/>
    <w:p w:rsidR="004916F8" w:rsidRDefault="000958E2" w:rsidP="004916F8">
      <w:pPr>
        <w:pStyle w:val="a4"/>
        <w:pageBreakBefore/>
      </w:pPr>
      <w:r>
        <w:rPr>
          <w:sz w:val="20"/>
          <w:szCs w:val="20"/>
        </w:rPr>
        <w:lastRenderedPageBreak/>
        <w:fldChar w:fldCharType="begin"/>
      </w:r>
      <w:r w:rsidR="004916F8">
        <w:rPr>
          <w:sz w:val="20"/>
          <w:szCs w:val="20"/>
        </w:rPr>
        <w:instrText xml:space="preserve"> HYPERLINK "" \l "sdfootnote1anc#sdfootnote1anc" </w:instrText>
      </w:r>
      <w:r>
        <w:rPr>
          <w:sz w:val="20"/>
          <w:szCs w:val="20"/>
        </w:rPr>
        <w:fldChar w:fldCharType="separate"/>
      </w:r>
      <w:r w:rsidR="004916F8">
        <w:rPr>
          <w:rStyle w:val="a3"/>
          <w:sz w:val="20"/>
          <w:szCs w:val="20"/>
        </w:rPr>
        <w:t>1</w:t>
      </w:r>
      <w:proofErr w:type="gramStart"/>
      <w:r>
        <w:rPr>
          <w:sz w:val="20"/>
          <w:szCs w:val="20"/>
        </w:rPr>
        <w:fldChar w:fldCharType="end"/>
      </w:r>
      <w:bookmarkEnd w:id="3"/>
      <w:r w:rsidR="004916F8">
        <w:rPr>
          <w:sz w:val="20"/>
          <w:szCs w:val="20"/>
        </w:rPr>
        <w:t xml:space="preserve"> В</w:t>
      </w:r>
      <w:proofErr w:type="gramEnd"/>
      <w:r w:rsidR="004916F8">
        <w:rPr>
          <w:sz w:val="20"/>
          <w:szCs w:val="20"/>
        </w:rPr>
        <w:t xml:space="preserve"> перечень разрешительных документов должны быть включены свидетельство о государственной регистрации учреждения, решение учредителя о создании учреждения и другие разрешительные документы.</w:t>
      </w:r>
    </w:p>
    <w:p w:rsidR="004916F8" w:rsidRDefault="004916F8" w:rsidP="004916F8">
      <w:pPr>
        <w:pStyle w:val="sdfootnote"/>
      </w:pPr>
    </w:p>
    <w:bookmarkStart w:id="4" w:name="sdfootnote2sym"/>
    <w:p w:rsidR="004916F8" w:rsidRDefault="000958E2" w:rsidP="004916F8">
      <w:pPr>
        <w:pStyle w:val="a4"/>
        <w:pageBreakBefore/>
      </w:pPr>
      <w:r>
        <w:rPr>
          <w:sz w:val="20"/>
          <w:szCs w:val="20"/>
        </w:rPr>
        <w:lastRenderedPageBreak/>
        <w:fldChar w:fldCharType="begin"/>
      </w:r>
      <w:r w:rsidR="004916F8">
        <w:rPr>
          <w:sz w:val="20"/>
          <w:szCs w:val="20"/>
        </w:rPr>
        <w:instrText xml:space="preserve"> HYPERLINK "" \l "sdfootnote2anc#sdfootnote2anc" </w:instrText>
      </w:r>
      <w:r>
        <w:rPr>
          <w:sz w:val="20"/>
          <w:szCs w:val="20"/>
        </w:rPr>
        <w:fldChar w:fldCharType="separate"/>
      </w:r>
      <w:r w:rsidR="004916F8">
        <w:rPr>
          <w:rStyle w:val="a3"/>
          <w:sz w:val="20"/>
          <w:szCs w:val="20"/>
        </w:rPr>
        <w:t>2</w:t>
      </w:r>
      <w:proofErr w:type="gramStart"/>
      <w:r>
        <w:rPr>
          <w:sz w:val="20"/>
          <w:szCs w:val="20"/>
        </w:rPr>
        <w:fldChar w:fldCharType="end"/>
      </w:r>
      <w:bookmarkEnd w:id="4"/>
      <w:r w:rsidR="004916F8">
        <w:rPr>
          <w:sz w:val="20"/>
          <w:szCs w:val="20"/>
        </w:rPr>
        <w:t xml:space="preserve"> В</w:t>
      </w:r>
      <w:proofErr w:type="gramEnd"/>
      <w:r w:rsidR="004916F8">
        <w:rPr>
          <w:sz w:val="20"/>
          <w:szCs w:val="20"/>
        </w:rPr>
        <w:t xml:space="preserve"> случае изменения штатной численности учреждения указываются причины, приведшие к ее изменению на конец </w:t>
      </w:r>
    </w:p>
    <w:p w:rsidR="004916F8" w:rsidRDefault="004916F8" w:rsidP="004916F8">
      <w:pPr>
        <w:pStyle w:val="a4"/>
      </w:pPr>
      <w:r>
        <w:rPr>
          <w:sz w:val="20"/>
          <w:szCs w:val="20"/>
        </w:rPr>
        <w:t>отчетного периода.</w:t>
      </w:r>
    </w:p>
    <w:p w:rsidR="004916F8" w:rsidRDefault="004916F8" w:rsidP="004916F8">
      <w:pPr>
        <w:pStyle w:val="sdfootnote"/>
      </w:pPr>
    </w:p>
    <w:p w:rsidR="004916F8" w:rsidRDefault="004916F8"/>
    <w:sectPr w:rsidR="004916F8" w:rsidSect="0018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16F8"/>
    <w:rsid w:val="000958E2"/>
    <w:rsid w:val="00124F8F"/>
    <w:rsid w:val="0013493A"/>
    <w:rsid w:val="00181737"/>
    <w:rsid w:val="001A4686"/>
    <w:rsid w:val="001C51D4"/>
    <w:rsid w:val="001D4FCA"/>
    <w:rsid w:val="00226032"/>
    <w:rsid w:val="002A6264"/>
    <w:rsid w:val="002B4CB4"/>
    <w:rsid w:val="002C3512"/>
    <w:rsid w:val="002C51CD"/>
    <w:rsid w:val="00311B93"/>
    <w:rsid w:val="0032457F"/>
    <w:rsid w:val="00441774"/>
    <w:rsid w:val="0044234E"/>
    <w:rsid w:val="00460FBB"/>
    <w:rsid w:val="004916F8"/>
    <w:rsid w:val="004C2346"/>
    <w:rsid w:val="004E3636"/>
    <w:rsid w:val="004F56AE"/>
    <w:rsid w:val="0057214C"/>
    <w:rsid w:val="005C066C"/>
    <w:rsid w:val="005E21E1"/>
    <w:rsid w:val="005E3C67"/>
    <w:rsid w:val="005E5C5A"/>
    <w:rsid w:val="0060472E"/>
    <w:rsid w:val="00617D8F"/>
    <w:rsid w:val="00627C5C"/>
    <w:rsid w:val="006D4CFB"/>
    <w:rsid w:val="007373D8"/>
    <w:rsid w:val="0076467B"/>
    <w:rsid w:val="00813FFF"/>
    <w:rsid w:val="008650C1"/>
    <w:rsid w:val="00874D99"/>
    <w:rsid w:val="00894C5A"/>
    <w:rsid w:val="008D6D56"/>
    <w:rsid w:val="0090355B"/>
    <w:rsid w:val="009B2BB7"/>
    <w:rsid w:val="00A5351B"/>
    <w:rsid w:val="00A81458"/>
    <w:rsid w:val="00A9634E"/>
    <w:rsid w:val="00AA6645"/>
    <w:rsid w:val="00B179DD"/>
    <w:rsid w:val="00B313BE"/>
    <w:rsid w:val="00B46525"/>
    <w:rsid w:val="00B96EA2"/>
    <w:rsid w:val="00BA0FF5"/>
    <w:rsid w:val="00BD3C69"/>
    <w:rsid w:val="00BF1714"/>
    <w:rsid w:val="00C031A7"/>
    <w:rsid w:val="00C047D9"/>
    <w:rsid w:val="00C57619"/>
    <w:rsid w:val="00C67B69"/>
    <w:rsid w:val="00CA43A6"/>
    <w:rsid w:val="00D36AFC"/>
    <w:rsid w:val="00DD4E14"/>
    <w:rsid w:val="00DE5909"/>
    <w:rsid w:val="00E3211F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7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16F8"/>
    <w:rPr>
      <w:color w:val="000080"/>
      <w:u w:val="single"/>
    </w:rPr>
  </w:style>
  <w:style w:type="paragraph" w:customStyle="1" w:styleId="sdfootnote">
    <w:name w:val="sdfootnote"/>
    <w:basedOn w:val="a"/>
    <w:rsid w:val="004916F8"/>
    <w:pPr>
      <w:spacing w:before="100" w:beforeAutospacing="1" w:after="100" w:afterAutospacing="1"/>
    </w:pPr>
    <w:rPr>
      <w:sz w:val="20"/>
      <w:szCs w:val="20"/>
    </w:rPr>
  </w:style>
  <w:style w:type="paragraph" w:styleId="a4">
    <w:name w:val="Normal (Web)"/>
    <w:basedOn w:val="a"/>
    <w:rsid w:val="004916F8"/>
    <w:pPr>
      <w:spacing w:before="100" w:beforeAutospacing="1" w:after="100" w:afterAutospacing="1"/>
    </w:pPr>
  </w:style>
  <w:style w:type="character" w:customStyle="1" w:styleId="a5">
    <w:name w:val="Гипертекстовая ссылка"/>
    <w:basedOn w:val="a0"/>
    <w:rsid w:val="004E3636"/>
    <w:rPr>
      <w:color w:val="008000"/>
    </w:rPr>
  </w:style>
  <w:style w:type="paragraph" w:styleId="a6">
    <w:name w:val="Balloon Text"/>
    <w:basedOn w:val="a"/>
    <w:link w:val="a7"/>
    <w:rsid w:val="003245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24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5134.0" TargetMode="External"/><Relationship Id="rId5" Type="http://schemas.openxmlformats.org/officeDocument/2006/relationships/hyperlink" Target="garantF1://8513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1257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10024</CharactersWithSpaces>
  <SharedDoc>false</SharedDoc>
  <HLinks>
    <vt:vector size="36" baseType="variant">
      <vt:variant>
        <vt:i4>4915211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sdfootnote2anc#sdfootnote2anc</vt:lpwstr>
      </vt:variant>
      <vt:variant>
        <vt:i4>4718600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sdfootnote1anc#sdfootnote1anc</vt:lpwstr>
      </vt:variant>
      <vt:variant>
        <vt:i4>4194318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sdfootnote2sym#sdfootnote2sym</vt:lpwstr>
      </vt:variant>
      <vt:variant>
        <vt:i4>4390925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sdfootnote1sym#sdfootnote1sym</vt:lpwstr>
      </vt:variant>
      <vt:variant>
        <vt:i4>6750240</vt:i4>
      </vt:variant>
      <vt:variant>
        <vt:i4>3</vt:i4>
      </vt:variant>
      <vt:variant>
        <vt:i4>0</vt:i4>
      </vt:variant>
      <vt:variant>
        <vt:i4>5</vt:i4>
      </vt:variant>
      <vt:variant>
        <vt:lpwstr>garantf1://85134.0/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garantf1://85134.0/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Наталья Михайловна</cp:lastModifiedBy>
  <cp:revision>9</cp:revision>
  <cp:lastPrinted>2020-02-05T09:13:00Z</cp:lastPrinted>
  <dcterms:created xsi:type="dcterms:W3CDTF">2020-02-04T08:09:00Z</dcterms:created>
  <dcterms:modified xsi:type="dcterms:W3CDTF">2020-02-05T09:14:00Z</dcterms:modified>
</cp:coreProperties>
</file>